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5F4DC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5F4DC0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5F4DC0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 MUNICIPAL DE ÁGUA DOCE DO MARANHÃO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5F4DC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>FORMULÁRIO PARA RECURSO - PROVA OBJETIVA</w:t>
      </w:r>
      <w:r w:rsidR="00427C75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(</w:t>
      </w:r>
      <w:r w:rsidR="00FE1782" w:rsidRPr="00427C75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PARA TODOS OS CANDIDATOS E CARGOS</w:t>
      </w:r>
      <w:r w:rsidR="00427C75" w:rsidRPr="00427C75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)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5F4DC0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22 e 23 de junho de 2016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F4DC0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   ) Matemática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</w:t>
            </w:r>
            <w:r w:rsidR="00427C75" w:rsidRPr="00427C75">
              <w:rPr>
                <w:rFonts w:asciiTheme="majorHAnsi" w:hAnsiTheme="majorHAnsi"/>
                <w:sz w:val="22"/>
                <w:szCs w:val="22"/>
              </w:rPr>
              <w:t>Atualidades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Informática</w:t>
            </w:r>
          </w:p>
          <w:p w:rsidR="005F4DC0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   ) Legislação do SUS</w:t>
            </w:r>
          </w:p>
          <w:p w:rsidR="005F4DC0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   ) Conhecimentos Pedagógicos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bookmarkStart w:id="0" w:name="_GoBack"/>
            <w:bookmarkEnd w:id="0"/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5F4DC0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2BE13EA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15</cp:revision>
  <cp:lastPrinted>2000-01-01T08:54:00Z</cp:lastPrinted>
  <dcterms:created xsi:type="dcterms:W3CDTF">2015-07-08T19:33:00Z</dcterms:created>
  <dcterms:modified xsi:type="dcterms:W3CDTF">2016-06-21T16:28:00Z</dcterms:modified>
</cp:coreProperties>
</file>